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38F" w:rsidRPr="002B350A" w:rsidRDefault="003A7D03">
      <w:pPr>
        <w:rPr>
          <w:b/>
          <w:sz w:val="36"/>
          <w:szCs w:val="36"/>
        </w:rPr>
      </w:pPr>
      <w:r>
        <w:rPr>
          <w:b/>
          <w:noProof/>
          <w:sz w:val="36"/>
          <w:szCs w:val="36"/>
        </w:rPr>
        <mc:AlternateContent>
          <mc:Choice Requires="wps">
            <w:drawing>
              <wp:anchor distT="0" distB="0" distL="114300" distR="114300" simplePos="0" relativeHeight="251658240" behindDoc="0" locked="0" layoutInCell="1" allowOverlap="1">
                <wp:simplePos x="0" y="0"/>
                <wp:positionH relativeFrom="column">
                  <wp:posOffset>5029200</wp:posOffset>
                </wp:positionH>
                <wp:positionV relativeFrom="paragraph">
                  <wp:posOffset>-457200</wp:posOffset>
                </wp:positionV>
                <wp:extent cx="999490" cy="952500"/>
                <wp:effectExtent l="0" t="0" r="635" b="0"/>
                <wp:wrapSquare wrapText="bothSides"/>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610" w:rsidRDefault="003A7D03">
                            <w:r>
                              <w:rPr>
                                <w:noProof/>
                              </w:rPr>
                              <w:drawing>
                                <wp:inline distT="0" distB="0" distL="0" distR="0">
                                  <wp:extent cx="819150" cy="857250"/>
                                  <wp:effectExtent l="0" t="0" r="0" b="0"/>
                                  <wp:docPr id="1" name="Bild 1" descr="HKBV%20W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BV%20Wapp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9150" cy="8572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96pt;margin-top:-36pt;width:78.7pt;height:7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" filled="f" stroked="f">
                <v:textbox style="mso-fit-shape-to-text:t">
                  <w:txbxContent>
                    <w:p w:rsidR="00E13610" w:rsidRDefault="003A7D03">
                      <w:r>
                        <w:rPr>
                          <w:noProof/>
                        </w:rPr>
                        <w:drawing>
                          <wp:inline distT="0" distB="0" distL="0" distR="0">
                            <wp:extent cx="819150" cy="857250"/>
                            <wp:effectExtent l="0" t="0" r="0" b="0"/>
                            <wp:docPr id="1" name="Bild 1" descr="HKBV%20W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BV%20Wapp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9150" cy="857250"/>
                                    </a:xfrm>
                                    <a:prstGeom prst="rect">
                                      <a:avLst/>
                                    </a:prstGeom>
                                    <a:noFill/>
                                    <a:ln>
                                      <a:noFill/>
                                    </a:ln>
                                  </pic:spPr>
                                </pic:pic>
                              </a:graphicData>
                            </a:graphic>
                          </wp:inline>
                        </w:drawing>
                      </w:r>
                    </w:p>
                  </w:txbxContent>
                </v:textbox>
                <w10:wrap type="square"/>
              </v:shape>
            </w:pict>
          </mc:Fallback>
        </mc:AlternateContent>
      </w:r>
      <w:r w:rsidR="00E13610" w:rsidRPr="002B350A">
        <w:rPr>
          <w:b/>
          <w:sz w:val="36"/>
          <w:szCs w:val="36"/>
        </w:rPr>
        <w:t>Hessischer Kegler- und Bowling-Verband e.V.</w:t>
      </w:r>
    </w:p>
    <w:p w:rsidR="00E13610" w:rsidRPr="002B350A" w:rsidRDefault="003A7D03" w:rsidP="00E13610">
      <w:pPr>
        <w:jc w:val="center"/>
        <w:rPr>
          <w:b/>
          <w:sz w:val="32"/>
          <w:szCs w:val="32"/>
        </w:rPr>
      </w:pPr>
      <w:r>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4800600</wp:posOffset>
                </wp:positionH>
                <wp:positionV relativeFrom="paragraph">
                  <wp:posOffset>170815</wp:posOffset>
                </wp:positionV>
                <wp:extent cx="1485900" cy="1181100"/>
                <wp:effectExtent l="4445"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18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08CE" w:rsidRPr="005308CE" w:rsidRDefault="005308CE" w:rsidP="005308CE">
                            <w:pPr>
                              <w:rPr>
                                <w:color w:val="000000"/>
                                <w:sz w:val="16"/>
                                <w:szCs w:val="16"/>
                              </w:rPr>
                            </w:pPr>
                            <w:bookmarkStart w:id="0" w:name="top"/>
                            <w:r w:rsidRPr="005308CE">
                              <w:rPr>
                                <w:color w:val="000000"/>
                                <w:sz w:val="16"/>
                                <w:szCs w:val="16"/>
                              </w:rPr>
                              <w:t>Sektionsjugendwart</w:t>
                            </w:r>
                          </w:p>
                          <w:p w:rsidR="005308CE" w:rsidRPr="005308CE" w:rsidRDefault="005308CE" w:rsidP="005308CE">
                            <w:pPr>
                              <w:rPr>
                                <w:color w:val="000000"/>
                                <w:sz w:val="16"/>
                                <w:szCs w:val="16"/>
                              </w:rPr>
                            </w:pPr>
                            <w:r w:rsidRPr="005308CE">
                              <w:rPr>
                                <w:b/>
                                <w:bCs/>
                                <w:color w:val="000000"/>
                                <w:sz w:val="16"/>
                                <w:szCs w:val="16"/>
                              </w:rPr>
                              <w:t>Frank Thies</w:t>
                            </w:r>
                            <w:r w:rsidRPr="005308CE">
                              <w:rPr>
                                <w:color w:val="000000"/>
                                <w:sz w:val="16"/>
                                <w:szCs w:val="16"/>
                              </w:rPr>
                              <w:t xml:space="preserve"> </w:t>
                            </w:r>
                          </w:p>
                          <w:p w:rsidR="005308CE" w:rsidRPr="005308CE" w:rsidRDefault="005308CE" w:rsidP="005308CE">
                            <w:pPr>
                              <w:spacing w:line="312" w:lineRule="auto"/>
                              <w:rPr>
                                <w:color w:val="000000"/>
                                <w:sz w:val="16"/>
                                <w:szCs w:val="16"/>
                              </w:rPr>
                            </w:pPr>
                            <w:r w:rsidRPr="005308CE">
                              <w:rPr>
                                <w:color w:val="000000"/>
                                <w:sz w:val="16"/>
                                <w:szCs w:val="16"/>
                              </w:rPr>
                              <w:t xml:space="preserve">Schulstr.59 </w:t>
                            </w:r>
                          </w:p>
                          <w:p w:rsidR="005308CE" w:rsidRPr="005308CE" w:rsidRDefault="005308CE" w:rsidP="005308CE">
                            <w:pPr>
                              <w:spacing w:line="312" w:lineRule="auto"/>
                              <w:rPr>
                                <w:color w:val="000000"/>
                                <w:sz w:val="16"/>
                                <w:szCs w:val="16"/>
                              </w:rPr>
                            </w:pPr>
                            <w:r w:rsidRPr="005308CE">
                              <w:rPr>
                                <w:color w:val="000000"/>
                                <w:sz w:val="16"/>
                                <w:szCs w:val="16"/>
                              </w:rPr>
                              <w:t xml:space="preserve">61118 Bad Vilbel </w:t>
                            </w:r>
                          </w:p>
                          <w:p w:rsidR="005308CE" w:rsidRPr="005308CE" w:rsidRDefault="005308CE" w:rsidP="005308CE">
                            <w:pPr>
                              <w:spacing w:line="312" w:lineRule="auto"/>
                              <w:rPr>
                                <w:color w:val="000000"/>
                                <w:sz w:val="16"/>
                                <w:szCs w:val="16"/>
                                <w:lang w:val="en-GB"/>
                              </w:rPr>
                            </w:pPr>
                            <w:r w:rsidRPr="005308CE">
                              <w:rPr>
                                <w:color w:val="000000"/>
                                <w:sz w:val="16"/>
                                <w:szCs w:val="16"/>
                                <w:lang w:val="en-GB"/>
                              </w:rPr>
                              <w:t xml:space="preserve">Tel:  06101-604604 </w:t>
                            </w:r>
                          </w:p>
                          <w:p w:rsidR="005308CE" w:rsidRPr="005308CE" w:rsidRDefault="005308CE" w:rsidP="005308CE">
                            <w:pPr>
                              <w:spacing w:line="312" w:lineRule="auto"/>
                              <w:rPr>
                                <w:color w:val="000000"/>
                                <w:sz w:val="16"/>
                                <w:szCs w:val="16"/>
                                <w:lang w:val="en-GB"/>
                              </w:rPr>
                            </w:pPr>
                            <w:r w:rsidRPr="005308CE">
                              <w:rPr>
                                <w:color w:val="000000"/>
                                <w:sz w:val="16"/>
                                <w:szCs w:val="16"/>
                                <w:lang w:val="en-GB"/>
                              </w:rPr>
                              <w:t xml:space="preserve">Fax: 06101-604601 </w:t>
                            </w:r>
                          </w:p>
                          <w:bookmarkEnd w:id="0"/>
                          <w:p w:rsidR="005308CE" w:rsidRDefault="003A7D03" w:rsidP="005308CE">
                            <w:pPr>
                              <w:spacing w:line="312" w:lineRule="auto"/>
                              <w:rPr>
                                <w:color w:val="000000"/>
                                <w:sz w:val="16"/>
                                <w:szCs w:val="16"/>
                                <w:lang w:val="en-GB"/>
                              </w:rPr>
                            </w:pPr>
                            <w:r>
                              <w:rPr>
                                <w:color w:val="000000"/>
                                <w:sz w:val="16"/>
                                <w:szCs w:val="16"/>
                                <w:lang w:val="en-GB"/>
                              </w:rPr>
                              <w:fldChar w:fldCharType="begin"/>
                            </w:r>
                            <w:r>
                              <w:rPr>
                                <w:color w:val="000000"/>
                                <w:sz w:val="16"/>
                                <w:szCs w:val="16"/>
                                <w:lang w:val="en-GB"/>
                              </w:rPr>
                              <w:instrText xml:space="preserve"> HYPERLINK "mailto:</w:instrText>
                            </w:r>
                            <w:r w:rsidRPr="005308CE">
                              <w:rPr>
                                <w:color w:val="000000"/>
                                <w:sz w:val="16"/>
                                <w:szCs w:val="16"/>
                                <w:lang w:val="en-GB"/>
                              </w:rPr>
                              <w:instrText>fthies@fthies.de</w:instrText>
                            </w:r>
                            <w:r>
                              <w:rPr>
                                <w:color w:val="000000"/>
                                <w:sz w:val="16"/>
                                <w:szCs w:val="16"/>
                                <w:lang w:val="en-GB"/>
                              </w:rPr>
                              <w:instrText xml:space="preserve">" </w:instrText>
                            </w:r>
                            <w:r>
                              <w:rPr>
                                <w:color w:val="000000"/>
                                <w:sz w:val="16"/>
                                <w:szCs w:val="16"/>
                                <w:lang w:val="en-GB"/>
                              </w:rPr>
                              <w:fldChar w:fldCharType="separate"/>
                            </w:r>
                            <w:r w:rsidRPr="00481294">
                              <w:rPr>
                                <w:rStyle w:val="Hyperlink"/>
                                <w:sz w:val="16"/>
                                <w:szCs w:val="16"/>
                                <w:lang w:val="en-GB"/>
                              </w:rPr>
                              <w:t>fthies@fthies.de</w:t>
                            </w:r>
                            <w:r>
                              <w:rPr>
                                <w:color w:val="000000"/>
                                <w:sz w:val="16"/>
                                <w:szCs w:val="16"/>
                                <w:lang w:val="en-GB"/>
                              </w:rPr>
                              <w:fldChar w:fldCharType="end"/>
                            </w:r>
                          </w:p>
                          <w:p w:rsidR="003A7D03" w:rsidRDefault="003A7D03" w:rsidP="005308CE">
                            <w:pPr>
                              <w:spacing w:line="312" w:lineRule="auto"/>
                              <w:rPr>
                                <w:color w:val="000000"/>
                                <w:sz w:val="16"/>
                                <w:szCs w:val="16"/>
                                <w:lang w:val="en-GB"/>
                              </w:rPr>
                            </w:pPr>
                          </w:p>
                          <w:p w:rsidR="003A7D03" w:rsidRPr="005308CE" w:rsidRDefault="003A7D03" w:rsidP="005308CE">
                            <w:pPr>
                              <w:spacing w:line="312" w:lineRule="auto"/>
                              <w:rPr>
                                <w:color w:val="000000"/>
                                <w:sz w:val="16"/>
                                <w:szCs w:val="16"/>
                                <w:lang w:val="en-GB"/>
                              </w:rPr>
                            </w:pPr>
                          </w:p>
                          <w:p w:rsidR="005308CE" w:rsidRPr="005308CE" w:rsidRDefault="005308CE" w:rsidP="005308CE">
                            <w:pPr>
                              <w:spacing w:line="312" w:lineRule="auto"/>
                              <w:rPr>
                                <w:color w:val="000000"/>
                                <w:sz w:val="16"/>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378pt;margin-top:13.45pt;width:117pt;height: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" filled="f" stroked="f">
                <v:textbox>
                  <w:txbxContent>
                    <w:p w:rsidR="005308CE" w:rsidRPr="005308CE" w:rsidRDefault="005308CE" w:rsidP="005308CE">
                      <w:pPr>
                        <w:rPr>
                          <w:color w:val="000000"/>
                          <w:sz w:val="16"/>
                          <w:szCs w:val="16"/>
                        </w:rPr>
                      </w:pPr>
                      <w:bookmarkStart w:id="1" w:name="top"/>
                      <w:r w:rsidRPr="005308CE">
                        <w:rPr>
                          <w:color w:val="000000"/>
                          <w:sz w:val="16"/>
                          <w:szCs w:val="16"/>
                        </w:rPr>
                        <w:t>Sektionsjugendwart</w:t>
                      </w:r>
                    </w:p>
                    <w:p w:rsidR="005308CE" w:rsidRPr="005308CE" w:rsidRDefault="005308CE" w:rsidP="005308CE">
                      <w:pPr>
                        <w:rPr>
                          <w:color w:val="000000"/>
                          <w:sz w:val="16"/>
                          <w:szCs w:val="16"/>
                        </w:rPr>
                      </w:pPr>
                      <w:r w:rsidRPr="005308CE">
                        <w:rPr>
                          <w:b/>
                          <w:bCs/>
                          <w:color w:val="000000"/>
                          <w:sz w:val="16"/>
                          <w:szCs w:val="16"/>
                        </w:rPr>
                        <w:t>Frank Thies</w:t>
                      </w:r>
                      <w:r w:rsidRPr="005308CE">
                        <w:rPr>
                          <w:color w:val="000000"/>
                          <w:sz w:val="16"/>
                          <w:szCs w:val="16"/>
                        </w:rPr>
                        <w:t xml:space="preserve"> </w:t>
                      </w:r>
                    </w:p>
                    <w:p w:rsidR="005308CE" w:rsidRPr="005308CE" w:rsidRDefault="005308CE" w:rsidP="005308CE">
                      <w:pPr>
                        <w:spacing w:line="312" w:lineRule="auto"/>
                        <w:rPr>
                          <w:color w:val="000000"/>
                          <w:sz w:val="16"/>
                          <w:szCs w:val="16"/>
                        </w:rPr>
                      </w:pPr>
                      <w:r w:rsidRPr="005308CE">
                        <w:rPr>
                          <w:color w:val="000000"/>
                          <w:sz w:val="16"/>
                          <w:szCs w:val="16"/>
                        </w:rPr>
                        <w:t xml:space="preserve">Schulstr.59 </w:t>
                      </w:r>
                    </w:p>
                    <w:p w:rsidR="005308CE" w:rsidRPr="005308CE" w:rsidRDefault="005308CE" w:rsidP="005308CE">
                      <w:pPr>
                        <w:spacing w:line="312" w:lineRule="auto"/>
                        <w:rPr>
                          <w:color w:val="000000"/>
                          <w:sz w:val="16"/>
                          <w:szCs w:val="16"/>
                        </w:rPr>
                      </w:pPr>
                      <w:r w:rsidRPr="005308CE">
                        <w:rPr>
                          <w:color w:val="000000"/>
                          <w:sz w:val="16"/>
                          <w:szCs w:val="16"/>
                        </w:rPr>
                        <w:t xml:space="preserve">61118 Bad Vilbel </w:t>
                      </w:r>
                    </w:p>
                    <w:p w:rsidR="005308CE" w:rsidRPr="005308CE" w:rsidRDefault="005308CE" w:rsidP="005308CE">
                      <w:pPr>
                        <w:spacing w:line="312" w:lineRule="auto"/>
                        <w:rPr>
                          <w:color w:val="000000"/>
                          <w:sz w:val="16"/>
                          <w:szCs w:val="16"/>
                          <w:lang w:val="en-GB"/>
                        </w:rPr>
                      </w:pPr>
                      <w:r w:rsidRPr="005308CE">
                        <w:rPr>
                          <w:color w:val="000000"/>
                          <w:sz w:val="16"/>
                          <w:szCs w:val="16"/>
                          <w:lang w:val="en-GB"/>
                        </w:rPr>
                        <w:t xml:space="preserve">Tel:  06101-604604 </w:t>
                      </w:r>
                    </w:p>
                    <w:p w:rsidR="005308CE" w:rsidRPr="005308CE" w:rsidRDefault="005308CE" w:rsidP="005308CE">
                      <w:pPr>
                        <w:spacing w:line="312" w:lineRule="auto"/>
                        <w:rPr>
                          <w:color w:val="000000"/>
                          <w:sz w:val="16"/>
                          <w:szCs w:val="16"/>
                          <w:lang w:val="en-GB"/>
                        </w:rPr>
                      </w:pPr>
                      <w:r w:rsidRPr="005308CE">
                        <w:rPr>
                          <w:color w:val="000000"/>
                          <w:sz w:val="16"/>
                          <w:szCs w:val="16"/>
                          <w:lang w:val="en-GB"/>
                        </w:rPr>
                        <w:t xml:space="preserve">Fax: 06101-604601 </w:t>
                      </w:r>
                    </w:p>
                    <w:bookmarkEnd w:id="1"/>
                    <w:p w:rsidR="005308CE" w:rsidRDefault="003A7D03" w:rsidP="005308CE">
                      <w:pPr>
                        <w:spacing w:line="312" w:lineRule="auto"/>
                        <w:rPr>
                          <w:color w:val="000000"/>
                          <w:sz w:val="16"/>
                          <w:szCs w:val="16"/>
                          <w:lang w:val="en-GB"/>
                        </w:rPr>
                      </w:pPr>
                      <w:r>
                        <w:rPr>
                          <w:color w:val="000000"/>
                          <w:sz w:val="16"/>
                          <w:szCs w:val="16"/>
                          <w:lang w:val="en-GB"/>
                        </w:rPr>
                        <w:fldChar w:fldCharType="begin"/>
                      </w:r>
                      <w:r>
                        <w:rPr>
                          <w:color w:val="000000"/>
                          <w:sz w:val="16"/>
                          <w:szCs w:val="16"/>
                          <w:lang w:val="en-GB"/>
                        </w:rPr>
                        <w:instrText xml:space="preserve"> HYPERLINK "mailto:</w:instrText>
                      </w:r>
                      <w:r w:rsidRPr="005308CE">
                        <w:rPr>
                          <w:color w:val="000000"/>
                          <w:sz w:val="16"/>
                          <w:szCs w:val="16"/>
                          <w:lang w:val="en-GB"/>
                        </w:rPr>
                        <w:instrText>fthies@fthies.de</w:instrText>
                      </w:r>
                      <w:r>
                        <w:rPr>
                          <w:color w:val="000000"/>
                          <w:sz w:val="16"/>
                          <w:szCs w:val="16"/>
                          <w:lang w:val="en-GB"/>
                        </w:rPr>
                        <w:instrText xml:space="preserve">" </w:instrText>
                      </w:r>
                      <w:r>
                        <w:rPr>
                          <w:color w:val="000000"/>
                          <w:sz w:val="16"/>
                          <w:szCs w:val="16"/>
                          <w:lang w:val="en-GB"/>
                        </w:rPr>
                        <w:fldChar w:fldCharType="separate"/>
                      </w:r>
                      <w:r w:rsidRPr="00481294">
                        <w:rPr>
                          <w:rStyle w:val="Hyperlink"/>
                          <w:sz w:val="16"/>
                          <w:szCs w:val="16"/>
                          <w:lang w:val="en-GB"/>
                        </w:rPr>
                        <w:t>fthies@fthies.de</w:t>
                      </w:r>
                      <w:r>
                        <w:rPr>
                          <w:color w:val="000000"/>
                          <w:sz w:val="16"/>
                          <w:szCs w:val="16"/>
                          <w:lang w:val="en-GB"/>
                        </w:rPr>
                        <w:fldChar w:fldCharType="end"/>
                      </w:r>
                    </w:p>
                    <w:p w:rsidR="003A7D03" w:rsidRDefault="003A7D03" w:rsidP="005308CE">
                      <w:pPr>
                        <w:spacing w:line="312" w:lineRule="auto"/>
                        <w:rPr>
                          <w:color w:val="000000"/>
                          <w:sz w:val="16"/>
                          <w:szCs w:val="16"/>
                          <w:lang w:val="en-GB"/>
                        </w:rPr>
                      </w:pPr>
                    </w:p>
                    <w:p w:rsidR="003A7D03" w:rsidRPr="005308CE" w:rsidRDefault="003A7D03" w:rsidP="005308CE">
                      <w:pPr>
                        <w:spacing w:line="312" w:lineRule="auto"/>
                        <w:rPr>
                          <w:color w:val="000000"/>
                          <w:sz w:val="16"/>
                          <w:szCs w:val="16"/>
                          <w:lang w:val="en-GB"/>
                        </w:rPr>
                      </w:pPr>
                    </w:p>
                    <w:p w:rsidR="005308CE" w:rsidRPr="005308CE" w:rsidRDefault="005308CE" w:rsidP="005308CE">
                      <w:pPr>
                        <w:spacing w:line="312" w:lineRule="auto"/>
                        <w:rPr>
                          <w:color w:val="000000"/>
                          <w:sz w:val="16"/>
                          <w:szCs w:val="16"/>
                          <w:lang w:val="en-GB"/>
                        </w:rPr>
                      </w:pPr>
                    </w:p>
                  </w:txbxContent>
                </v:textbox>
              </v:shape>
            </w:pict>
          </mc:Fallback>
        </mc:AlternateContent>
      </w:r>
      <w:r w:rsidR="00E13610" w:rsidRPr="002B350A">
        <w:rPr>
          <w:b/>
          <w:sz w:val="32"/>
          <w:szCs w:val="32"/>
        </w:rPr>
        <w:t>Sektion Classic Jugend</w:t>
      </w:r>
    </w:p>
    <w:p w:rsidR="002B350A" w:rsidRDefault="002B350A" w:rsidP="005308CE">
      <w:pPr>
        <w:rPr>
          <w:sz w:val="20"/>
          <w:szCs w:val="20"/>
        </w:rPr>
      </w:pPr>
    </w:p>
    <w:p w:rsidR="005308CE" w:rsidRDefault="005308CE" w:rsidP="005308CE">
      <w:pPr>
        <w:rPr>
          <w:sz w:val="20"/>
          <w:szCs w:val="20"/>
        </w:rPr>
      </w:pPr>
    </w:p>
    <w:p w:rsidR="00E13610" w:rsidRDefault="005308CE" w:rsidP="005308CE">
      <w:pPr>
        <w:rPr>
          <w:u w:val="single"/>
        </w:rPr>
      </w:pPr>
      <w:r w:rsidRPr="005308CE">
        <w:rPr>
          <w:sz w:val="16"/>
          <w:szCs w:val="16"/>
          <w:u w:val="single"/>
        </w:rPr>
        <w:t>F.</w:t>
      </w:r>
      <w:r w:rsidR="007B2025">
        <w:rPr>
          <w:sz w:val="16"/>
          <w:szCs w:val="16"/>
          <w:u w:val="single"/>
        </w:rPr>
        <w:t>Thies Sektionsjugendwart im</w:t>
      </w:r>
      <w:r w:rsidRPr="005308CE">
        <w:rPr>
          <w:sz w:val="16"/>
          <w:szCs w:val="16"/>
          <w:u w:val="single"/>
        </w:rPr>
        <w:t xml:space="preserve"> HKBV</w:t>
      </w:r>
    </w:p>
    <w:p w:rsidR="005308CE" w:rsidRDefault="005308CE" w:rsidP="005308CE">
      <w:pPr>
        <w:rPr>
          <w:u w:val="single"/>
        </w:rPr>
      </w:pPr>
    </w:p>
    <w:p w:rsidR="005308CE" w:rsidRDefault="005308CE" w:rsidP="005308CE">
      <w:pPr>
        <w:rPr>
          <w:u w:val="single"/>
        </w:rPr>
      </w:pPr>
    </w:p>
    <w:p w:rsidR="005308CE" w:rsidRDefault="005308CE" w:rsidP="005308CE">
      <w:pPr>
        <w:rPr>
          <w:u w:val="single"/>
        </w:rPr>
      </w:pPr>
    </w:p>
    <w:p w:rsidR="005308CE" w:rsidRDefault="005308CE" w:rsidP="005308CE">
      <w:pPr>
        <w:rPr>
          <w:u w:val="single"/>
        </w:rPr>
      </w:pPr>
    </w:p>
    <w:p w:rsidR="00DE5FF1" w:rsidRDefault="00DE5FF1" w:rsidP="005152D2">
      <w:pPr>
        <w:jc w:val="right"/>
      </w:pPr>
    </w:p>
    <w:p w:rsidR="00DE5FF1" w:rsidRDefault="00DE5FF1" w:rsidP="005152D2">
      <w:pPr>
        <w:jc w:val="right"/>
      </w:pPr>
    </w:p>
    <w:p w:rsidR="005152D2" w:rsidRDefault="005152D2" w:rsidP="005152D2">
      <w:pPr>
        <w:jc w:val="right"/>
      </w:pPr>
      <w:r>
        <w:t>Frankfurt</w:t>
      </w:r>
      <w:r w:rsidR="003A7D03">
        <w:t xml:space="preserve"> 28 September 2015</w:t>
      </w:r>
    </w:p>
    <w:p w:rsidR="005152D2" w:rsidRDefault="005152D2" w:rsidP="005308CE"/>
    <w:p w:rsidR="005D3AF5" w:rsidRPr="00C74ADE" w:rsidRDefault="003A7D03" w:rsidP="000112FB">
      <w:pPr>
        <w:jc w:val="center"/>
        <w:rPr>
          <w:b/>
        </w:rPr>
      </w:pPr>
      <w:r>
        <w:rPr>
          <w:b/>
        </w:rPr>
        <w:t>Durchführungsbestimmungen Ranglistenturnier Jugend</w:t>
      </w:r>
    </w:p>
    <w:p w:rsidR="005D3AF5" w:rsidRDefault="005D3AF5" w:rsidP="005308CE"/>
    <w:p w:rsidR="00EB0859" w:rsidRDefault="00CF192E" w:rsidP="002D3DAB">
      <w:pPr>
        <w:jc w:val="both"/>
      </w:pPr>
      <w:r>
        <w:t xml:space="preserve">Der </w:t>
      </w:r>
      <w:r w:rsidR="002D3DAB">
        <w:t>Sektionsj</w:t>
      </w:r>
      <w:r>
        <w:t xml:space="preserve">ugendvorstand </w:t>
      </w:r>
      <w:r w:rsidR="000C2C2D">
        <w:t xml:space="preserve">hat in der Sitzung am 8.9.2015 beschlossen ein </w:t>
      </w:r>
      <w:r w:rsidR="000C2C2D" w:rsidRPr="002D3DAB">
        <w:rPr>
          <w:b/>
        </w:rPr>
        <w:t>Ranglistenturnier</w:t>
      </w:r>
      <w:r w:rsidR="000C2C2D">
        <w:t xml:space="preserve"> für die Jugend durchzuführen. Dieses Turnier soll Schwerpunktmäßig für die Altersklassen U10 und U14 durchgeführt werden, kann aber auch für die U18 angeboten werden. Im </w:t>
      </w:r>
      <w:r w:rsidR="002D3DAB">
        <w:t>Folgenden</w:t>
      </w:r>
      <w:r w:rsidR="000C2C2D">
        <w:t xml:space="preserve"> ist die Durchführung dieser Turniere geregelt.</w:t>
      </w:r>
      <w:r w:rsidR="00444C07">
        <w:t xml:space="preserve"> Jeder Jugendliche kann in seiner Altersklasse pro Turnier Punkte sammeln – die drei Punktbesten der Saison in jeder Altersklasse erhalten im Rahmen der Siegerehrung des Mannschaftswettbewerbes eine Ehrung.</w:t>
      </w:r>
    </w:p>
    <w:p w:rsidR="000C2C2D" w:rsidRDefault="000C2C2D" w:rsidP="00DE5FF1"/>
    <w:p w:rsidR="000C2C2D" w:rsidRDefault="000C2C2D" w:rsidP="00DE5FF1">
      <w:r w:rsidRPr="000C2C2D">
        <w:rPr>
          <w:b/>
        </w:rPr>
        <w:t>Ausrichter:</w:t>
      </w:r>
      <w:r>
        <w:t xml:space="preserve"> </w:t>
      </w:r>
    </w:p>
    <w:p w:rsidR="000C2C2D" w:rsidRDefault="000C2C2D" w:rsidP="002D3DAB">
      <w:pPr>
        <w:jc w:val="both"/>
      </w:pPr>
      <w:r>
        <w:t xml:space="preserve">Ausgerichtet werden die Turniere von den </w:t>
      </w:r>
      <w:r w:rsidR="000112FB">
        <w:t xml:space="preserve">teilnehmenden </w:t>
      </w:r>
      <w:r>
        <w:t xml:space="preserve">Vereinen. Der Sektionsjugendvorstand übernimmt nur die Organisation. </w:t>
      </w:r>
    </w:p>
    <w:p w:rsidR="000C2C2D" w:rsidRDefault="000C2C2D" w:rsidP="00DE5FF1">
      <w:r>
        <w:t xml:space="preserve"> </w:t>
      </w:r>
    </w:p>
    <w:p w:rsidR="000C2C2D" w:rsidRDefault="000C2C2D" w:rsidP="00DE5FF1">
      <w:pPr>
        <w:rPr>
          <w:b/>
        </w:rPr>
      </w:pPr>
      <w:r w:rsidRPr="000C2C2D">
        <w:rPr>
          <w:b/>
        </w:rPr>
        <w:t>Startrecht/Spielberechtigung:</w:t>
      </w:r>
    </w:p>
    <w:p w:rsidR="00DB2A16" w:rsidRPr="00DB2A16" w:rsidRDefault="00DB2A16" w:rsidP="000112FB">
      <w:pPr>
        <w:jc w:val="both"/>
      </w:pPr>
      <w:r>
        <w:t xml:space="preserve">Startberechtigt sind nur Jugendliche die Mitglied </w:t>
      </w:r>
      <w:r w:rsidR="00226C2D">
        <w:t>im HKBV sind</w:t>
      </w:r>
      <w:r>
        <w:t xml:space="preserve"> (Versicherungsschutz), die Jugendlichen </w:t>
      </w:r>
      <w:r w:rsidR="00226C2D">
        <w:t>müssen</w:t>
      </w:r>
      <w:r>
        <w:t xml:space="preserve"> mindestens passiv beim HKBV gemeldet</w:t>
      </w:r>
      <w:r w:rsidR="00226C2D">
        <w:t xml:space="preserve"> sein</w:t>
      </w:r>
      <w:r>
        <w:t xml:space="preserve">. Ein Spielpass muss nicht vorliegen. </w:t>
      </w:r>
      <w:r w:rsidR="00226C2D">
        <w:t>Jugendliche, die im Rahmen einer Probemitgliedschaft beim durchführenden Verein am Turnier teilnehmen möchten, können dies tun, müssen aber über den Verein versichert sein. An „Auswärtsturnieren“ können diese Jugendlichen leider nicht teilnehmen.</w:t>
      </w:r>
    </w:p>
    <w:p w:rsidR="000112FB" w:rsidRDefault="000112FB" w:rsidP="00DE5FF1">
      <w:pPr>
        <w:rPr>
          <w:b/>
        </w:rPr>
      </w:pPr>
    </w:p>
    <w:p w:rsidR="000C2C2D" w:rsidRDefault="000C2C2D" w:rsidP="00DE5FF1">
      <w:pPr>
        <w:rPr>
          <w:b/>
        </w:rPr>
      </w:pPr>
      <w:r>
        <w:rPr>
          <w:b/>
        </w:rPr>
        <w:t>Startgebühren:</w:t>
      </w:r>
    </w:p>
    <w:p w:rsidR="00226C2D" w:rsidRPr="00226C2D" w:rsidRDefault="00226C2D" w:rsidP="000112FB">
      <w:pPr>
        <w:jc w:val="both"/>
      </w:pPr>
      <w:r>
        <w:t xml:space="preserve">Der durchführende Verein kann eine Startgebühr erheben – diese sollte jedoch den Betrag von 4.-€/100 Wurf nicht übersteigen. </w:t>
      </w:r>
    </w:p>
    <w:p w:rsidR="000112FB" w:rsidRDefault="000112FB" w:rsidP="00DE5FF1">
      <w:pPr>
        <w:rPr>
          <w:b/>
        </w:rPr>
      </w:pPr>
    </w:p>
    <w:p w:rsidR="000C2C2D" w:rsidRDefault="000C2C2D" w:rsidP="00DE5FF1">
      <w:pPr>
        <w:rPr>
          <w:b/>
        </w:rPr>
      </w:pPr>
      <w:r>
        <w:rPr>
          <w:b/>
        </w:rPr>
        <w:t>Durchführung eines Turnieres:</w:t>
      </w:r>
    </w:p>
    <w:p w:rsidR="000C2C2D" w:rsidRDefault="00226C2D" w:rsidP="000112FB">
      <w:pPr>
        <w:jc w:val="both"/>
        <w:rPr>
          <w:b/>
        </w:rPr>
      </w:pPr>
      <w:r>
        <w:t>Der durchführende Verein meldet sein Turnier mindestens 20 Tage vor Beginn an Anja Fleischhauer und Frank Thies. Das Turnier wird dann auf der Homepage des HKBV veröffentlicht</w:t>
      </w:r>
      <w:r w:rsidRPr="00620E84">
        <w:t>. Zur Meldung eines Turnieres ist nur der beigefügte, und auf der Homepage des HKBV veröffentlichte Meldebogen zulässig</w:t>
      </w:r>
      <w:r w:rsidR="00620E84" w:rsidRPr="00620E84">
        <w:t xml:space="preserve"> </w:t>
      </w:r>
      <w:r w:rsidR="00620E84">
        <w:t>(</w:t>
      </w:r>
      <w:hyperlink r:id="rId7" w:history="1">
        <w:r w:rsidR="00620E84" w:rsidRPr="00481294">
          <w:rPr>
            <w:rStyle w:val="Hyperlink"/>
          </w:rPr>
          <w:t>http://www.hkbv-ev.de/1624.html</w:t>
        </w:r>
      </w:hyperlink>
      <w:r w:rsidR="00620E84">
        <w:t xml:space="preserve">) </w:t>
      </w:r>
      <w:r>
        <w:t xml:space="preserve"> Die Turniere können an jedem Kalendertag durchgeführt werden. Als Zeitrahmen sollte ein Beginn nicht vor 10:00 Uhr und das Ende nicht nach 20:00 Uhr liegen.</w:t>
      </w:r>
    </w:p>
    <w:p w:rsidR="000112FB" w:rsidRDefault="000112FB" w:rsidP="00DE5FF1">
      <w:pPr>
        <w:rPr>
          <w:b/>
        </w:rPr>
      </w:pPr>
    </w:p>
    <w:p w:rsidR="000C2C2D" w:rsidRDefault="000C2C2D" w:rsidP="00DE5FF1">
      <w:pPr>
        <w:rPr>
          <w:b/>
        </w:rPr>
      </w:pPr>
      <w:r>
        <w:rPr>
          <w:b/>
        </w:rPr>
        <w:t>Ergebniswertung:</w:t>
      </w:r>
    </w:p>
    <w:p w:rsidR="007B204C" w:rsidRDefault="00226C2D" w:rsidP="000112FB">
      <w:pPr>
        <w:jc w:val="both"/>
      </w:pPr>
      <w:r>
        <w:t xml:space="preserve">Gewertet werden bei der U14 und bei der U18 </w:t>
      </w:r>
      <w:r w:rsidRPr="007B204C">
        <w:rPr>
          <w:b/>
        </w:rPr>
        <w:t>100</w:t>
      </w:r>
      <w:r w:rsidR="007B204C" w:rsidRPr="007B204C">
        <w:rPr>
          <w:b/>
        </w:rPr>
        <w:t xml:space="preserve"> </w:t>
      </w:r>
      <w:r w:rsidRPr="007B204C">
        <w:rPr>
          <w:b/>
        </w:rPr>
        <w:t xml:space="preserve">Wurf </w:t>
      </w:r>
      <w:r w:rsidR="007B204C">
        <w:rPr>
          <w:b/>
        </w:rPr>
        <w:t>k</w:t>
      </w:r>
      <w:r w:rsidRPr="007B204C">
        <w:rPr>
          <w:b/>
        </w:rPr>
        <w:t>ombiniert</w:t>
      </w:r>
      <w:r>
        <w:t xml:space="preserve">. Die Altersklasse U10 spielt </w:t>
      </w:r>
      <w:r w:rsidRPr="007B204C">
        <w:rPr>
          <w:b/>
        </w:rPr>
        <w:t>100 Wurf</w:t>
      </w:r>
      <w:r>
        <w:t xml:space="preserve"> in die </w:t>
      </w:r>
      <w:r w:rsidRPr="007B204C">
        <w:rPr>
          <w:b/>
        </w:rPr>
        <w:t>Vollen</w:t>
      </w:r>
      <w:r>
        <w:t xml:space="preserve">. </w:t>
      </w:r>
      <w:r w:rsidR="007B204C">
        <w:t>Der Turnierbeste bekommt einen Punkt/Teilnehmer seiner Altersklasse</w:t>
      </w:r>
      <w:r w:rsidR="00CC61B8">
        <w:t xml:space="preserve"> (getrennt nach weiblich/männlich)</w:t>
      </w:r>
      <w:r w:rsidR="007B204C">
        <w:t xml:space="preserve"> – die nachfolgenden Platzierungen je einen Punkt weniger. Beispiel: Bei 10 Teilnehmern erhält der Beste einer Altersklasse 10 Punkte</w:t>
      </w:r>
      <w:r w:rsidR="000112FB">
        <w:t>,</w:t>
      </w:r>
      <w:r w:rsidR="007B204C">
        <w:t xml:space="preserve"> </w:t>
      </w:r>
      <w:r w:rsidR="007B204C">
        <w:lastRenderedPageBreak/>
        <w:t>der 2.Platz 9 Punkte, der 3.Platz 8 Punkte ….. der 10.Platz 1 Punkt. Bei Ergebnisgleichheit wird das bessere Abräumergebnis gewertet und wenn dann noch kein Unterschied besteht wird das bessere Fehlwurfergebnis gewertet. Wenn bei der U10 Ergebnisgleichheit herrscht, dann bekommen beide Plätze die gleiche Punktanzahl und der nächstplatzierte entsprechend weniger Punkte.</w:t>
      </w:r>
    </w:p>
    <w:p w:rsidR="007B204C" w:rsidRDefault="007B204C" w:rsidP="00DE5FF1"/>
    <w:p w:rsidR="000C2C2D" w:rsidRDefault="000C2C2D" w:rsidP="00DE5FF1">
      <w:pPr>
        <w:rPr>
          <w:b/>
        </w:rPr>
      </w:pPr>
      <w:r>
        <w:rPr>
          <w:b/>
        </w:rPr>
        <w:t>Spielbericht und Ergebnisübermittlung:</w:t>
      </w:r>
    </w:p>
    <w:p w:rsidR="00DB2A16" w:rsidRDefault="00DB2A16" w:rsidP="00DE5FF1">
      <w:pPr>
        <w:rPr>
          <w:b/>
        </w:rPr>
      </w:pPr>
    </w:p>
    <w:p w:rsidR="00DB2A16" w:rsidRPr="00DB2A16" w:rsidRDefault="00DB2A16" w:rsidP="00DE5FF1">
      <w:r>
        <w:t xml:space="preserve">Zur Übermittlung des Spielberichtes ist das beigefügte Dokument zu verwenden – dieses steht </w:t>
      </w:r>
      <w:r w:rsidRPr="00620E84">
        <w:t xml:space="preserve">außerdem auf der Homepage des HKBV </w:t>
      </w:r>
      <w:r w:rsidR="00620E84" w:rsidRPr="006C0FB7">
        <w:t>(</w:t>
      </w:r>
      <w:hyperlink r:id="rId8" w:history="1">
        <w:r w:rsidR="00620E84" w:rsidRPr="00481294">
          <w:rPr>
            <w:rStyle w:val="Hyperlink"/>
          </w:rPr>
          <w:t>http://www.hkbv-ev.de/1624.html</w:t>
        </w:r>
      </w:hyperlink>
      <w:r w:rsidR="00620E84">
        <w:rPr>
          <w:color w:val="FF0000"/>
        </w:rPr>
        <w:t xml:space="preserve">) </w:t>
      </w:r>
      <w:r>
        <w:t xml:space="preserve">zum Download bereit. Der Spielbericht wird per Mail übermittelt an: </w:t>
      </w:r>
      <w:hyperlink r:id="rId9" w:history="1">
        <w:r w:rsidRPr="00481294">
          <w:rPr>
            <w:rStyle w:val="Hyperlink"/>
          </w:rPr>
          <w:t>anjafleischhauer1@web.de</w:t>
        </w:r>
      </w:hyperlink>
      <w:r>
        <w:t xml:space="preserve"> und ein cc an </w:t>
      </w:r>
      <w:hyperlink r:id="rId10" w:history="1">
        <w:r w:rsidRPr="00481294">
          <w:rPr>
            <w:rStyle w:val="Hyperlink"/>
          </w:rPr>
          <w:t>fthies@fthies.de</w:t>
        </w:r>
      </w:hyperlink>
      <w:r>
        <w:t xml:space="preserve"> .</w:t>
      </w:r>
    </w:p>
    <w:p w:rsidR="000C2C2D" w:rsidRDefault="000C2C2D" w:rsidP="00DE5FF1">
      <w:pPr>
        <w:rPr>
          <w:b/>
        </w:rPr>
      </w:pPr>
      <w:bookmarkStart w:id="2" w:name="_GoBack"/>
      <w:bookmarkEnd w:id="2"/>
    </w:p>
    <w:p w:rsidR="000C2C2D" w:rsidRDefault="000C2C2D" w:rsidP="00DE5FF1">
      <w:pPr>
        <w:rPr>
          <w:b/>
        </w:rPr>
      </w:pPr>
      <w:r>
        <w:rPr>
          <w:b/>
        </w:rPr>
        <w:t>Jugendschutz:</w:t>
      </w:r>
    </w:p>
    <w:p w:rsidR="000C2C2D" w:rsidRPr="000C2C2D" w:rsidRDefault="000C2C2D" w:rsidP="000112FB">
      <w:pPr>
        <w:jc w:val="both"/>
        <w:rPr>
          <w:b/>
        </w:rPr>
      </w:pPr>
      <w:r>
        <w:t xml:space="preserve">Auf die allgemeinen Jugendschutzbestimmungen des Deutschen-Olympischen-Sportbundes wird ausdrücklich hingewiesen. So ist das Alkoholverbot bei allen Jugend-Veranstaltungen streng einzuhalten. </w:t>
      </w:r>
      <w:r w:rsidR="00DB2A16">
        <w:t xml:space="preserve">Die Ranglistenturniere </w:t>
      </w:r>
      <w:r>
        <w:t xml:space="preserve">gelten </w:t>
      </w:r>
      <w:r w:rsidR="00DB2A16">
        <w:t>als Jugendveranstaltung des HKBV</w:t>
      </w:r>
      <w:r>
        <w:t xml:space="preserve">. Des Weiteren gilt bei all diesen Veranstaltungen striktes Rauchverbot auf den Bahnanlagen. Als Veranstaltungszeitraum gilt der offizielle Spielbeginn und als Ende das offizielle Spielende bzw. die Siegerehrung. </w:t>
      </w:r>
      <w:r w:rsidR="00AB0415">
        <w:t>Zuwiderhandlungen</w:t>
      </w:r>
      <w:r>
        <w:t xml:space="preserve"> werden mit 50.- €, im Wiederholungsfall mit 100.-€ bestraft. Die Strafe ist vom Veranstalter an den HKBVC zu zahlen, und sollte vom „Verursacher“ zurückgefordert werden. Wenn nicht weiter aufgeführt gelten die Durchführungsbestimmungen des HKBVC.</w:t>
      </w:r>
    </w:p>
    <w:p w:rsidR="000C2C2D" w:rsidRDefault="000C2C2D" w:rsidP="00DE5FF1"/>
    <w:p w:rsidR="00EB0859" w:rsidRDefault="00EB0859" w:rsidP="005308CE"/>
    <w:p w:rsidR="00EE1F1D" w:rsidRDefault="00EE1F1D" w:rsidP="005308CE"/>
    <w:p w:rsidR="00EE1F1D" w:rsidRDefault="00EE1F1D" w:rsidP="005308CE"/>
    <w:p w:rsidR="00D31D21" w:rsidRDefault="00D31D21" w:rsidP="005308CE">
      <w:r>
        <w:t>Mit sportlichen Grüßen</w:t>
      </w:r>
    </w:p>
    <w:p w:rsidR="002C331C" w:rsidRDefault="002C331C" w:rsidP="005308CE"/>
    <w:p w:rsidR="00CF192E" w:rsidRDefault="00CF192E" w:rsidP="005308CE"/>
    <w:p w:rsidR="00CF192E" w:rsidRDefault="00CF192E" w:rsidP="005308CE"/>
    <w:p w:rsidR="00CF192E" w:rsidRDefault="000112FB" w:rsidP="005308CE">
      <w:r>
        <w:t>(elektronisch, deshalb ohne Unterschrift)</w:t>
      </w:r>
    </w:p>
    <w:p w:rsidR="00CF192E" w:rsidRDefault="00CF192E" w:rsidP="005308CE"/>
    <w:p w:rsidR="00CF192E" w:rsidRDefault="00CF192E" w:rsidP="005308CE"/>
    <w:p w:rsidR="00D31D21" w:rsidRDefault="00D31D21" w:rsidP="005308CE">
      <w:r>
        <w:t>Frank Thies</w:t>
      </w:r>
      <w:r w:rsidR="00D13B8A">
        <w:tab/>
      </w:r>
      <w:r w:rsidR="00D13B8A">
        <w:tab/>
      </w:r>
      <w:r w:rsidR="00D13B8A">
        <w:tab/>
      </w:r>
      <w:r w:rsidR="00D13B8A">
        <w:tab/>
      </w:r>
      <w:r w:rsidR="00D13B8A">
        <w:tab/>
      </w:r>
      <w:r w:rsidR="00D13B8A">
        <w:tab/>
      </w:r>
      <w:r w:rsidR="00D13B8A">
        <w:tab/>
      </w:r>
      <w:r w:rsidR="00D13B8A">
        <w:tab/>
      </w:r>
      <w:r w:rsidR="003A7D03">
        <w:t>Anja Fleischhauer</w:t>
      </w:r>
    </w:p>
    <w:p w:rsidR="00E63080" w:rsidRPr="005308CE" w:rsidRDefault="00E63080" w:rsidP="005308CE">
      <w:r>
        <w:t>Sektionsjugendwart Hessen</w:t>
      </w:r>
      <w:r w:rsidR="003A7D03">
        <w:tab/>
      </w:r>
      <w:r w:rsidR="003A7D03">
        <w:tab/>
      </w:r>
      <w:r w:rsidR="003A7D03">
        <w:tab/>
      </w:r>
      <w:r w:rsidR="003A7D03">
        <w:tab/>
      </w:r>
      <w:r w:rsidR="003A7D03">
        <w:tab/>
      </w:r>
      <w:r w:rsidR="003A7D03">
        <w:tab/>
        <w:t>Sektionsjugendvorstand</w:t>
      </w:r>
    </w:p>
    <w:sectPr w:rsidR="00E63080" w:rsidRPr="005308C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6CC5C4"/>
    <w:lvl w:ilvl="0">
      <w:start w:val="1"/>
      <w:numFmt w:val="decimal"/>
      <w:lvlText w:val="%1."/>
      <w:lvlJc w:val="left"/>
      <w:pPr>
        <w:tabs>
          <w:tab w:val="num" w:pos="1492"/>
        </w:tabs>
        <w:ind w:left="1492" w:hanging="360"/>
      </w:pPr>
    </w:lvl>
  </w:abstractNum>
  <w:abstractNum w:abstractNumId="1">
    <w:nsid w:val="FFFFFF7D"/>
    <w:multiLevelType w:val="singleLevel"/>
    <w:tmpl w:val="03F059F6"/>
    <w:lvl w:ilvl="0">
      <w:start w:val="1"/>
      <w:numFmt w:val="decimal"/>
      <w:lvlText w:val="%1."/>
      <w:lvlJc w:val="left"/>
      <w:pPr>
        <w:tabs>
          <w:tab w:val="num" w:pos="1209"/>
        </w:tabs>
        <w:ind w:left="1209" w:hanging="360"/>
      </w:pPr>
    </w:lvl>
  </w:abstractNum>
  <w:abstractNum w:abstractNumId="2">
    <w:nsid w:val="FFFFFF7E"/>
    <w:multiLevelType w:val="singleLevel"/>
    <w:tmpl w:val="EB9C5C7A"/>
    <w:lvl w:ilvl="0">
      <w:start w:val="1"/>
      <w:numFmt w:val="decimal"/>
      <w:lvlText w:val="%1."/>
      <w:lvlJc w:val="left"/>
      <w:pPr>
        <w:tabs>
          <w:tab w:val="num" w:pos="926"/>
        </w:tabs>
        <w:ind w:left="926" w:hanging="360"/>
      </w:pPr>
    </w:lvl>
  </w:abstractNum>
  <w:abstractNum w:abstractNumId="3">
    <w:nsid w:val="FFFFFF7F"/>
    <w:multiLevelType w:val="singleLevel"/>
    <w:tmpl w:val="6D1674BE"/>
    <w:lvl w:ilvl="0">
      <w:start w:val="1"/>
      <w:numFmt w:val="decimal"/>
      <w:lvlText w:val="%1."/>
      <w:lvlJc w:val="left"/>
      <w:pPr>
        <w:tabs>
          <w:tab w:val="num" w:pos="643"/>
        </w:tabs>
        <w:ind w:left="643" w:hanging="360"/>
      </w:pPr>
    </w:lvl>
  </w:abstractNum>
  <w:abstractNum w:abstractNumId="4">
    <w:nsid w:val="FFFFFF80"/>
    <w:multiLevelType w:val="singleLevel"/>
    <w:tmpl w:val="327069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23E24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30A415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910B6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B94107A"/>
    <w:lvl w:ilvl="0">
      <w:start w:val="1"/>
      <w:numFmt w:val="decimal"/>
      <w:lvlText w:val="%1."/>
      <w:lvlJc w:val="left"/>
      <w:pPr>
        <w:tabs>
          <w:tab w:val="num" w:pos="360"/>
        </w:tabs>
        <w:ind w:left="360" w:hanging="360"/>
      </w:pPr>
    </w:lvl>
  </w:abstractNum>
  <w:abstractNum w:abstractNumId="9">
    <w:nsid w:val="FFFFFF89"/>
    <w:multiLevelType w:val="singleLevel"/>
    <w:tmpl w:val="E44821C6"/>
    <w:lvl w:ilvl="0">
      <w:start w:val="1"/>
      <w:numFmt w:val="bullet"/>
      <w:lvlText w:val=""/>
      <w:lvlJc w:val="left"/>
      <w:pPr>
        <w:tabs>
          <w:tab w:val="num" w:pos="360"/>
        </w:tabs>
        <w:ind w:left="360" w:hanging="360"/>
      </w:pPr>
      <w:rPr>
        <w:rFonts w:ascii="Symbol" w:hAnsi="Symbol" w:hint="default"/>
      </w:rPr>
    </w:lvl>
  </w:abstractNum>
  <w:abstractNum w:abstractNumId="10">
    <w:nsid w:val="1B4153DC"/>
    <w:multiLevelType w:val="hybridMultilevel"/>
    <w:tmpl w:val="EED4EB42"/>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065"/>
    <w:rsid w:val="000112FB"/>
    <w:rsid w:val="00022E99"/>
    <w:rsid w:val="00072F86"/>
    <w:rsid w:val="0009234B"/>
    <w:rsid w:val="000C2C2D"/>
    <w:rsid w:val="00191786"/>
    <w:rsid w:val="00226C2D"/>
    <w:rsid w:val="002B350A"/>
    <w:rsid w:val="002B60EE"/>
    <w:rsid w:val="002C331C"/>
    <w:rsid w:val="002C438F"/>
    <w:rsid w:val="002D3DAB"/>
    <w:rsid w:val="002E136A"/>
    <w:rsid w:val="00314AD9"/>
    <w:rsid w:val="00386794"/>
    <w:rsid w:val="003A7D03"/>
    <w:rsid w:val="00444C07"/>
    <w:rsid w:val="00455686"/>
    <w:rsid w:val="005152D2"/>
    <w:rsid w:val="005308CE"/>
    <w:rsid w:val="0059114F"/>
    <w:rsid w:val="005A3340"/>
    <w:rsid w:val="005D3AF5"/>
    <w:rsid w:val="00620E84"/>
    <w:rsid w:val="006C0FB7"/>
    <w:rsid w:val="007451E0"/>
    <w:rsid w:val="00781887"/>
    <w:rsid w:val="00785159"/>
    <w:rsid w:val="0079799D"/>
    <w:rsid w:val="007B2025"/>
    <w:rsid w:val="007B204C"/>
    <w:rsid w:val="008137BA"/>
    <w:rsid w:val="00A258E8"/>
    <w:rsid w:val="00A43CF6"/>
    <w:rsid w:val="00AB0415"/>
    <w:rsid w:val="00B36F10"/>
    <w:rsid w:val="00BF69B4"/>
    <w:rsid w:val="00BF7332"/>
    <w:rsid w:val="00C56C66"/>
    <w:rsid w:val="00C74ADE"/>
    <w:rsid w:val="00C947E9"/>
    <w:rsid w:val="00CA1116"/>
    <w:rsid w:val="00CC61B8"/>
    <w:rsid w:val="00CD1065"/>
    <w:rsid w:val="00CE1E9A"/>
    <w:rsid w:val="00CF192E"/>
    <w:rsid w:val="00D00FC9"/>
    <w:rsid w:val="00D13B8A"/>
    <w:rsid w:val="00D31D21"/>
    <w:rsid w:val="00DB2A16"/>
    <w:rsid w:val="00DE5FF1"/>
    <w:rsid w:val="00E13610"/>
    <w:rsid w:val="00E264D1"/>
    <w:rsid w:val="00E63080"/>
    <w:rsid w:val="00EB0859"/>
    <w:rsid w:val="00EE1F1D"/>
    <w:rsid w:val="00F00C11"/>
    <w:rsid w:val="00F73846"/>
    <w:rsid w:val="00F85F84"/>
    <w:rsid w:val="00FB2B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StandardWeb">
    <w:name w:val="Normal (Web)"/>
    <w:basedOn w:val="Standard"/>
    <w:rsid w:val="00E13610"/>
    <w:pPr>
      <w:spacing w:before="100" w:beforeAutospacing="1" w:after="100" w:afterAutospacing="1" w:line="312" w:lineRule="auto"/>
    </w:pPr>
    <w:rPr>
      <w:rFonts w:ascii="Verdana" w:hAnsi="Verdana"/>
      <w:color w:val="000000"/>
    </w:rPr>
  </w:style>
  <w:style w:type="character" w:customStyle="1" w:styleId="ftext1">
    <w:name w:val="ftext1"/>
    <w:basedOn w:val="Absatz-Standardschriftart"/>
    <w:rsid w:val="00E13610"/>
    <w:rPr>
      <w:rFonts w:ascii="Verdana" w:hAnsi="Verdana" w:hint="default"/>
      <w:b w:val="0"/>
      <w:bCs w:val="0"/>
      <w:color w:val="000000"/>
      <w:sz w:val="22"/>
      <w:szCs w:val="22"/>
    </w:rPr>
  </w:style>
  <w:style w:type="character" w:customStyle="1" w:styleId="layouttitle1">
    <w:name w:val="layouttitle1"/>
    <w:basedOn w:val="Absatz-Standardschriftart"/>
    <w:rsid w:val="00E13610"/>
    <w:rPr>
      <w:rFonts w:ascii="Verdana" w:hAnsi="Verdana" w:hint="default"/>
      <w:b/>
      <w:bCs/>
      <w:sz w:val="26"/>
      <w:szCs w:val="26"/>
    </w:rPr>
  </w:style>
  <w:style w:type="character" w:styleId="Hyperlink">
    <w:name w:val="Hyperlink"/>
    <w:basedOn w:val="Absatz-Standardschriftart"/>
    <w:rsid w:val="003A7D03"/>
    <w:rPr>
      <w:color w:val="0000FF" w:themeColor="hyperlink"/>
      <w:u w:val="single"/>
    </w:rPr>
  </w:style>
  <w:style w:type="paragraph" w:styleId="Sprechblasentext">
    <w:name w:val="Balloon Text"/>
    <w:basedOn w:val="Standard"/>
    <w:link w:val="SprechblasentextZchn"/>
    <w:rsid w:val="000C2C2D"/>
    <w:rPr>
      <w:rFonts w:ascii="Tahoma" w:hAnsi="Tahoma" w:cs="Tahoma"/>
      <w:sz w:val="16"/>
      <w:szCs w:val="16"/>
    </w:rPr>
  </w:style>
  <w:style w:type="character" w:customStyle="1" w:styleId="SprechblasentextZchn">
    <w:name w:val="Sprechblasentext Zchn"/>
    <w:basedOn w:val="Absatz-Standardschriftart"/>
    <w:link w:val="Sprechblasentext"/>
    <w:rsid w:val="000C2C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StandardWeb">
    <w:name w:val="Normal (Web)"/>
    <w:basedOn w:val="Standard"/>
    <w:rsid w:val="00E13610"/>
    <w:pPr>
      <w:spacing w:before="100" w:beforeAutospacing="1" w:after="100" w:afterAutospacing="1" w:line="312" w:lineRule="auto"/>
    </w:pPr>
    <w:rPr>
      <w:rFonts w:ascii="Verdana" w:hAnsi="Verdana"/>
      <w:color w:val="000000"/>
    </w:rPr>
  </w:style>
  <w:style w:type="character" w:customStyle="1" w:styleId="ftext1">
    <w:name w:val="ftext1"/>
    <w:basedOn w:val="Absatz-Standardschriftart"/>
    <w:rsid w:val="00E13610"/>
    <w:rPr>
      <w:rFonts w:ascii="Verdana" w:hAnsi="Verdana" w:hint="default"/>
      <w:b w:val="0"/>
      <w:bCs w:val="0"/>
      <w:color w:val="000000"/>
      <w:sz w:val="22"/>
      <w:szCs w:val="22"/>
    </w:rPr>
  </w:style>
  <w:style w:type="character" w:customStyle="1" w:styleId="layouttitle1">
    <w:name w:val="layouttitle1"/>
    <w:basedOn w:val="Absatz-Standardschriftart"/>
    <w:rsid w:val="00E13610"/>
    <w:rPr>
      <w:rFonts w:ascii="Verdana" w:hAnsi="Verdana" w:hint="default"/>
      <w:b/>
      <w:bCs/>
      <w:sz w:val="26"/>
      <w:szCs w:val="26"/>
    </w:rPr>
  </w:style>
  <w:style w:type="character" w:styleId="Hyperlink">
    <w:name w:val="Hyperlink"/>
    <w:basedOn w:val="Absatz-Standardschriftart"/>
    <w:rsid w:val="003A7D03"/>
    <w:rPr>
      <w:color w:val="0000FF" w:themeColor="hyperlink"/>
      <w:u w:val="single"/>
    </w:rPr>
  </w:style>
  <w:style w:type="paragraph" w:styleId="Sprechblasentext">
    <w:name w:val="Balloon Text"/>
    <w:basedOn w:val="Standard"/>
    <w:link w:val="SprechblasentextZchn"/>
    <w:rsid w:val="000C2C2D"/>
    <w:rPr>
      <w:rFonts w:ascii="Tahoma" w:hAnsi="Tahoma" w:cs="Tahoma"/>
      <w:sz w:val="16"/>
      <w:szCs w:val="16"/>
    </w:rPr>
  </w:style>
  <w:style w:type="character" w:customStyle="1" w:styleId="SprechblasentextZchn">
    <w:name w:val="Sprechblasentext Zchn"/>
    <w:basedOn w:val="Absatz-Standardschriftart"/>
    <w:link w:val="Sprechblasentext"/>
    <w:rsid w:val="000C2C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hkbv-ev.de/1624.html" TargetMode="External"/><Relationship Id="rId3" Type="http://schemas.microsoft.com/office/2007/relationships/stylesWithEffects" Target="stylesWithEffects.xml"/><Relationship Id="rId7" Type="http://schemas.openxmlformats.org/officeDocument/2006/relationships/hyperlink" Target="http://www.hkbv-ev.de/1624.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thies@fthies.de" TargetMode="External"/><Relationship Id="rId4" Type="http://schemas.openxmlformats.org/officeDocument/2006/relationships/settings" Target="settings.xml"/><Relationship Id="rId9" Type="http://schemas.openxmlformats.org/officeDocument/2006/relationships/hyperlink" Target="mailto:anjafleischhauer1@web.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Daten\Word\HKBV\BriefJugendHKBV.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BriefJugendHKBV.dot</Template>
  <TotalTime>0</TotalTime>
  <Pages>2</Pages>
  <Words>568</Words>
  <Characters>3584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Hessischer Kegler- und Bowling-Verband e</vt:lpstr>
    </vt:vector>
  </TitlesOfParts>
  <Company>Deutscher Wetterdienst</Company>
  <LinksUpToDate>false</LinksUpToDate>
  <CharactersWithSpaces>4144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Hessischer Kegler- und Bowling-Verband e</dc:title>
  <dc:creator>Familie Thies</dc:creator>
  <cp:lastModifiedBy>Thies Frank</cp:lastModifiedBy>
  <cp:revision>10</cp:revision>
  <cp:lastPrinted>2009-10-15T11:21:00Z</cp:lastPrinted>
  <dcterms:created xsi:type="dcterms:W3CDTF">2015-09-28T06:15:00Z</dcterms:created>
  <dcterms:modified xsi:type="dcterms:W3CDTF">2015-09-28T11:14:00Z</dcterms:modified>
</cp:coreProperties>
</file>